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8B" w:rsidRDefault="0071688B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662103" w:rsidRPr="008E031E" w:rsidRDefault="00570B30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-89535</wp:posOffset>
                </wp:positionV>
                <wp:extent cx="6535420" cy="455295"/>
                <wp:effectExtent l="17780" t="15240" r="28575" b="438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45529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C57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1.4pt;margin-top:-7.05pt;width:514.6pt;height:3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  <w:r w:rsidR="00AB30E5" w:rsidRP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</w:t>
      </w:r>
      <w:r w:rsidR="00AB30E5" w:rsidRPr="00AB30E5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 xml:space="preserve">8 </w:t>
      </w:r>
      <w:r w:rsidR="00AB30E5" w:rsidRP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POWERMAX</w:t>
      </w:r>
      <w:r w:rsid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AB30E5" w:rsidRP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印尼電力展</w:t>
      </w:r>
      <w:r w:rsid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9369A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A9369A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B30E5">
        <w:rPr>
          <w:rFonts w:ascii="Calibri" w:hAnsi="Calibri" w:cs="Arial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AB30E5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570B3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3FF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6D65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6D3" w:rsidRDefault="0071688B" w:rsidP="0071688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sz w:val="20"/>
                <w:szCs w:val="20"/>
              </w:rPr>
              <w:t>展位價格：</w:t>
            </w:r>
            <w:r w:rsidR="007766D3"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="007766D3" w:rsidRPr="007766D3"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</w:t>
            </w:r>
            <w:r w:rsidR="007766D3"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標準展位，USD</w:t>
            </w:r>
            <w:r w:rsidR="00AB04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AB04BD">
              <w:rPr>
                <w:rFonts w:ascii="新細明體" w:hAnsi="新細明體"/>
                <w:b/>
                <w:color w:val="FF0000"/>
                <w:sz w:val="20"/>
                <w:szCs w:val="20"/>
              </w:rPr>
              <w:t>,4</w:t>
            </w:r>
            <w:r w:rsidR="001260A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 w:rsidR="00AB04BD">
              <w:rPr>
                <w:rFonts w:ascii="新細明體" w:hAnsi="新細明體"/>
                <w:b/>
                <w:color w:val="FF0000"/>
                <w:sz w:val="20"/>
                <w:szCs w:val="20"/>
              </w:rPr>
              <w:t>0</w:t>
            </w:r>
            <w:r w:rsidR="007766D3"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；展覽空地(</w:t>
            </w:r>
            <w:r w:rsidR="007766D3" w:rsidRPr="007766D3"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 w:rsidR="007766D3"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平方米起租) ，USD</w:t>
            </w:r>
            <w:r w:rsidR="007766D3" w:rsidRPr="007766D3">
              <w:rPr>
                <w:rFonts w:ascii="新細明體" w:hAnsi="新細明體"/>
                <w:b/>
                <w:color w:val="FF0000"/>
                <w:sz w:val="20"/>
                <w:szCs w:val="20"/>
              </w:rPr>
              <w:t>360</w:t>
            </w:r>
            <w:r w:rsidR="007766D3"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/平方米，只提供場</w:t>
            </w:r>
          </w:p>
          <w:p w:rsidR="007766D3" w:rsidRDefault="007766D3" w:rsidP="007766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　　　　　</w:t>
            </w:r>
            <w:r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地，</w:t>
            </w:r>
            <w:proofErr w:type="gramStart"/>
            <w:r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展台需</w:t>
            </w:r>
            <w:proofErr w:type="gramEnd"/>
            <w:r w:rsidRPr="007766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自行設計搭建。</w:t>
            </w:r>
            <w:r w:rsidR="00DC23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(以上皆不含稅)</w:t>
            </w:r>
            <w:bookmarkStart w:id="0" w:name="_GoBack"/>
            <w:bookmarkEnd w:id="0"/>
          </w:p>
          <w:p w:rsidR="008E031E" w:rsidRPr="007766D3" w:rsidRDefault="0071688B" w:rsidP="007766D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sz w:val="20"/>
                <w:szCs w:val="20"/>
              </w:rPr>
              <w:t>標準展位配備：</w:t>
            </w:r>
            <w:proofErr w:type="gramStart"/>
            <w:r w:rsidRPr="0071688B">
              <w:rPr>
                <w:rFonts w:ascii="新細明體" w:hAnsi="新細明體" w:hint="eastAsia"/>
                <w:sz w:val="20"/>
                <w:szCs w:val="20"/>
              </w:rPr>
              <w:t>基本牆板｜</w:t>
            </w:r>
            <w:proofErr w:type="gramEnd"/>
            <w:r w:rsidR="007766D3" w:rsidRPr="007766D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7766D3" w:rsidRPr="007766D3">
              <w:rPr>
                <w:rFonts w:ascii="新細明體" w:hAnsi="新細明體"/>
                <w:sz w:val="20"/>
                <w:szCs w:val="20"/>
              </w:rPr>
              <w:t>20V</w:t>
            </w:r>
            <w:r w:rsidR="007766D3" w:rsidRPr="007766D3">
              <w:rPr>
                <w:rFonts w:ascii="新細明體" w:hAnsi="新細明體" w:hint="eastAsia"/>
                <w:sz w:val="20"/>
                <w:szCs w:val="20"/>
              </w:rPr>
              <w:t>插座｜地毯｜公司楣板｜日光燈</w:t>
            </w:r>
            <w:r w:rsidR="007766D3" w:rsidRPr="007766D3">
              <w:rPr>
                <w:rFonts w:ascii="新細明體" w:hAnsi="新細明體"/>
                <w:sz w:val="20"/>
                <w:szCs w:val="20"/>
              </w:rPr>
              <w:t>*2</w:t>
            </w:r>
            <w:r w:rsidR="007766D3" w:rsidRPr="007766D3">
              <w:rPr>
                <w:rFonts w:ascii="新細明體" w:hAnsi="新細明體" w:hint="eastAsia"/>
                <w:sz w:val="20"/>
                <w:szCs w:val="20"/>
              </w:rPr>
              <w:t>｜椅子*2｜諮詢桌*1｜</w:t>
            </w:r>
            <w:r w:rsidR="007766D3">
              <w:rPr>
                <w:rFonts w:ascii="新細明體" w:hAnsi="新細明體" w:hint="eastAsia"/>
                <w:sz w:val="20"/>
                <w:szCs w:val="20"/>
              </w:rPr>
              <w:t>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9369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026FD" w:rsidRPr="00E026F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</w:t>
            </w:r>
            <w:r w:rsidR="00E026FD" w:rsidRPr="00E026FD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8 </w:t>
            </w:r>
            <w:r w:rsidR="00E026FD" w:rsidRPr="00E026F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POWERMAX 印尼電力展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9369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9369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B30E5" w:rsidRPr="00B4480D">
        <w:rPr>
          <w:rFonts w:ascii="微軟正黑體" w:eastAsia="微軟正黑體" w:hAnsi="微軟正黑體" w:hint="eastAsia"/>
          <w:b/>
          <w:color w:val="002060"/>
          <w:sz w:val="20"/>
          <w:szCs w:val="20"/>
        </w:rPr>
        <w:t>201</w:t>
      </w:r>
      <w:r w:rsidR="00AB30E5" w:rsidRPr="00B4480D">
        <w:rPr>
          <w:rFonts w:ascii="微軟正黑體" w:eastAsia="微軟正黑體" w:hAnsi="微軟正黑體"/>
          <w:b/>
          <w:color w:val="002060"/>
          <w:sz w:val="20"/>
          <w:szCs w:val="20"/>
        </w:rPr>
        <w:t xml:space="preserve">8 </w:t>
      </w:r>
      <w:r w:rsidR="00AB30E5" w:rsidRPr="00B4480D">
        <w:rPr>
          <w:rFonts w:ascii="微軟正黑體" w:eastAsia="微軟正黑體" w:hAnsi="微軟正黑體" w:hint="eastAsia"/>
          <w:b/>
          <w:color w:val="002060"/>
          <w:sz w:val="20"/>
          <w:szCs w:val="20"/>
        </w:rPr>
        <w:t>POWERMAX 印尼電力展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9369A">
        <w:rPr>
          <w:rFonts w:ascii="Calibri" w:hAnsi="Calibri" w:cs="Arial"/>
          <w:b/>
          <w:bCs/>
          <w:sz w:val="18"/>
        </w:rPr>
        <w:t xml:space="preserve">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9369A">
        <w:rPr>
          <w:rFonts w:ascii="Calibri" w:hAnsi="Calibri" w:cs="Arial"/>
          <w:b/>
          <w:bCs/>
          <w:sz w:val="18"/>
        </w:rPr>
        <w:t xml:space="preserve">     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</w:t>
      </w:r>
      <w:r w:rsidR="00A9369A">
        <w:rPr>
          <w:rFonts w:ascii="Calibri" w:hAnsi="Calibri" w:cs="Arial" w:hint="eastAsia"/>
          <w:sz w:val="18"/>
        </w:rPr>
        <w:t xml:space="preserve"> </w:t>
      </w:r>
      <w:r w:rsidR="00A9369A">
        <w:rPr>
          <w:rFonts w:ascii="Calibri" w:hAnsi="Calibri" w:cs="Arial"/>
          <w:sz w:val="18"/>
        </w:rPr>
        <w:t xml:space="preserve">           </w:t>
      </w:r>
      <w:r w:rsidR="00E306E1">
        <w:rPr>
          <w:rFonts w:ascii="Calibri" w:hAnsi="Calibri" w:cs="Arial"/>
          <w:sz w:val="18"/>
        </w:rPr>
        <w:t xml:space="preserve">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7B" w:rsidRDefault="000C467B">
      <w:r>
        <w:separator/>
      </w:r>
    </w:p>
  </w:endnote>
  <w:endnote w:type="continuationSeparator" w:id="0">
    <w:p w:rsidR="000C467B" w:rsidRDefault="000C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7B" w:rsidRDefault="000C467B">
      <w:r>
        <w:separator/>
      </w:r>
    </w:p>
  </w:footnote>
  <w:footnote w:type="continuationSeparator" w:id="0">
    <w:p w:rsidR="000C467B" w:rsidRDefault="000C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467B"/>
    <w:rsid w:val="000D3F3C"/>
    <w:rsid w:val="000F04CC"/>
    <w:rsid w:val="000F752A"/>
    <w:rsid w:val="0011076A"/>
    <w:rsid w:val="00111B3F"/>
    <w:rsid w:val="00113BF3"/>
    <w:rsid w:val="001176DA"/>
    <w:rsid w:val="001260A2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2DF8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0B30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51D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688B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766D3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3F03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9369A"/>
    <w:rsid w:val="00AB04BD"/>
    <w:rsid w:val="00AB30E5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480D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27C4F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5F5F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38C"/>
    <w:rsid w:val="00DC2DAD"/>
    <w:rsid w:val="00DC6A65"/>
    <w:rsid w:val="00DD6302"/>
    <w:rsid w:val="00DD7BEB"/>
    <w:rsid w:val="00DE2A71"/>
    <w:rsid w:val="00DF4A79"/>
    <w:rsid w:val="00E025FB"/>
    <w:rsid w:val="00E026FD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045F6C8"/>
  <w15:docId w15:val="{223CEA1C-07F4-46AC-845D-D6E9457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FB48-7B1F-4749-B276-75DC59CE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眼 貿易</cp:lastModifiedBy>
  <cp:revision>10</cp:revision>
  <cp:lastPrinted>2016-06-15T04:00:00Z</cp:lastPrinted>
  <dcterms:created xsi:type="dcterms:W3CDTF">2017-12-08T03:03:00Z</dcterms:created>
  <dcterms:modified xsi:type="dcterms:W3CDTF">2018-06-28T09:45:00Z</dcterms:modified>
</cp:coreProperties>
</file>